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97" w:rsidRDefault="00E71397" w:rsidP="00E713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:rsidR="00E71397" w:rsidRPr="00DA10E0" w:rsidRDefault="00E71397" w:rsidP="00E713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:rsidR="007A3228" w:rsidRDefault="00E71397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оказание услуг по 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проведени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посвященного Дню российского предпринимательства (организация экспертных выступлений и мероприятия, посвященного поздравлению представителей бизнеса)</w:t>
      </w:r>
    </w:p>
    <w:p w:rsidR="00D84E98" w:rsidRDefault="00D84E98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Наименование услуги: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организация и проведение мероприяти</w:t>
      </w:r>
      <w:r w:rsidR="007C7F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я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 посвященного Дню российского предпринимательства (организация экспертных выступлений и мероприятия, посвященного поздравлению представителей бизнеса).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Заказчик</w:t>
      </w:r>
      <w:r w:rsidRPr="00452B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Государственное автономное учреждение Волгоградской области «Мой бизнес», отдел – Центр поддержки предпринимательства Волгоградской области.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Место оказания услуги: 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Волгоград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="004553EC"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Волгоградская область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Дата проведения: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-26 мая 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года. </w:t>
      </w:r>
    </w:p>
    <w:p w:rsidR="00452B81" w:rsidRPr="00452B81" w:rsidRDefault="00452B81" w:rsidP="00452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инициативе Заказчика дата проведения мероприятия может быть изменена. При изменении даты проведения мероприятия, не менее чем за </w:t>
      </w:r>
      <w:r w:rsid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0 календарных дней Заказчик направляет в адрес Исполнителя по электронной почте письмо об изменении даты проведения мероприятия. Новая дата проведения мероприятия определяется по согласованию сторон, но не 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позднее 3</w:t>
      </w:r>
      <w:r w:rsidR="007C7F9A"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.0</w:t>
      </w:r>
      <w:r w:rsidR="007C7F9A"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Pr="007C7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.2023 года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оформляется протоколом рабочей встречи Заказчика и Исполнителя и визируется каждой из сторон.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Участники: </w:t>
      </w:r>
    </w:p>
    <w:p w:rsidR="00452B81" w:rsidRPr="00452B81" w:rsidRDefault="00452B81" w:rsidP="00452B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тории Волгоградской области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452B81" w:rsidRPr="00452B81" w:rsidRDefault="00452B81" w:rsidP="00452B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Физические лица, планирующие начать ведение предпринимательской деятел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ьности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при оказании услуг обязан удостовериться:</w:t>
      </w:r>
    </w:p>
    <w:p w:rsidR="00452B81" w:rsidRPr="00452B81" w:rsidRDefault="00452B81" w:rsidP="00452B8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внесении субъекта МСП в единый реестр субъектов малого и среднего предпринимательства (https://rmsp.nalog.ru/index.html),</w:t>
      </w:r>
    </w:p>
    <w:p w:rsidR="00452B81" w:rsidRPr="00452B81" w:rsidRDefault="00452B81" w:rsidP="00452B8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осуществлении деятельности субъекта на территории Волгоградской области.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Ответственность за идентификацию потенциальных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D84E98"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 Дню российского предпринимательства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предмет их соответствия вышеуказанным требованиям несет Исполнитель.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Количество участников</w:t>
      </w:r>
      <w:r w:rsidR="00C64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57DB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–</w:t>
      </w:r>
      <w:r w:rsidR="00C64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57DBF" w:rsidRPr="00357D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общее </w:t>
      </w:r>
      <w:r w:rsidRPr="00357D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 менее </w:t>
      </w:r>
      <w:r w:rsidR="00FC3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="00C64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Требований к количеству</w:t>
      </w:r>
      <w:r w:rsid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участников отдельных мероприятий устанавливается в разделе 2, п. 2.2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452B81" w:rsidRPr="00452B81" w:rsidRDefault="00452B81" w:rsidP="00452B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452B81" w:rsidRPr="00452B81" w:rsidRDefault="00452B81" w:rsidP="00D84E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 Требования к объему оказываем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ой</w:t>
      </w: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услуг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</w:p>
    <w:p w:rsidR="00452B81" w:rsidRPr="00452B81" w:rsidRDefault="00452B81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1.1. Исполнитель в рамках настоящего технического задания берет на себя обязательства обеспечить организацию и проведение </w:t>
      </w:r>
      <w:r w:rsidR="00D84E98" w:rsidRPr="00D84E9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мероприятия, посвященного Дню российского предпринимательства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</w:p>
    <w:p w:rsidR="00452B81" w:rsidRPr="00C81D84" w:rsidRDefault="00D84E98" w:rsidP="00C81D8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информирование потенциальных участников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мероприяти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и,</w:t>
      </w:r>
      <w:r w:rsidR="00C81D84"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посвященного Дню российского предпринимательства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привлечения 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участию в соответствии с </w:t>
      </w:r>
      <w:r w:rsidR="004553EC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п. </w:t>
      </w:r>
      <w:proofErr w:type="gramStart"/>
      <w:r w:rsidR="004553EC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2.1.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proofErr w:type="gramEnd"/>
    </w:p>
    <w:p w:rsidR="00452B81" w:rsidRPr="00C81D84" w:rsidRDefault="00452B81" w:rsidP="00C81D8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</w:t>
      </w:r>
      <w:r w:rsidR="00D84E98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проведение </w:t>
      </w:r>
      <w:r w:rsidR="00D84E98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мероприятия, </w:t>
      </w:r>
      <w:r w:rsidR="00D84E98"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 Дню российского предпринимательства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соответствии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п. 2.</w:t>
      </w:r>
      <w:r w:rsidR="004553EC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D84E98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84E98" w:rsidRPr="00D84E98" w:rsidRDefault="00D84E98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2. Требования к техническим, функциональным и качественным характеристикам оказываем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ой</w:t>
      </w:r>
      <w:r w:rsidRPr="00D84E9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услуг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</w:p>
    <w:p w:rsidR="00D84E98" w:rsidRP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2.1. Исполнитель организует работу по информированию и приглашению потенциальных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Исполнитель использует для информирования официальные сайты в сети «Интернет», социальные сети, средства массовой информации, рассылку по электронной почте и/или другие инструменты информирования.</w:t>
      </w:r>
    </w:p>
    <w:p w:rsidR="004553EC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В рамках 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мероприятия, </w:t>
      </w:r>
      <w:r w:rsidR="004553EC" w:rsidRPr="00D84E9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посвященного Дню российского предпринимательства</w:t>
      </w:r>
      <w:r w:rsidR="004553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Исполнитель должен организовать и провести:</w:t>
      </w:r>
    </w:p>
    <w:p w:rsidR="00D84E98" w:rsidRPr="00D84E98" w:rsidRDefault="004553EC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D753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Экскурсию на предприятие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 Волгограда или 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Волгоградской области</w:t>
      </w:r>
      <w:r w:rsid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целью ознакомления участников мероприятия с практикой организацией бизнеса и обменом опытом на площадке предприятия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="00D84E98"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84E98" w:rsidRPr="00D84E98" w:rsidRDefault="004553EC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8C3A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Бизнес-завтрак</w:t>
      </w:r>
      <w:r w:rsid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целью обмен</w:t>
      </w:r>
      <w:r w:rsid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опытом и полезной информацией между участниками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="00D84E98"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84E98" w:rsidRPr="00D84E98" w:rsidRDefault="004553EC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День открытых дверей на </w:t>
      </w:r>
      <w:r w:rsidR="00357DB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площадке</w:t>
      </w:r>
      <w:r w:rsidRPr="008C3A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Центра «Мой бизнес»</w:t>
      </w:r>
      <w:r w:rsid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целью повышения информированности участников мер</w:t>
      </w:r>
      <w:r w:rsid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оприятия о деятельности</w:t>
      </w:r>
      <w:r w:rsid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Центр</w:t>
      </w:r>
      <w:r w:rsid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«Мой бизнес» и популяризаци</w:t>
      </w:r>
      <w:r w:rsid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D84E98" w:rsidRDefault="00ED753B" w:rsidP="00D84E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Торжественное мероприятие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включающее 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поздравлени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е</w:t>
      </w:r>
      <w:r w:rsidR="00F4446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357D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и обучение </w:t>
      </w:r>
      <w:r w:rsidR="00F4446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представителей бизнеса</w:t>
      </w:r>
      <w:r w:rsidR="00D84E98"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F5232" w:rsidRPr="00EF5232" w:rsidRDefault="00EF5232" w:rsidP="00EF5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Итоговая программа, количество дней и график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мероприятия,</w:t>
      </w:r>
      <w:r w:rsidRPr="00EF523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посвященного Дню российского предпринимательства</w:t>
      </w:r>
      <w:r w:rsidR="0090647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согласовыва</w:t>
      </w:r>
      <w:r w:rsid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 с Заказчиком не позднее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 календарных</w:t>
      </w:r>
      <w:r w:rsid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дней </w:t>
      </w:r>
      <w:r w:rsidR="00906473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 даты фактического проведения мероприятия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57DBF" w:rsidRDefault="00357DBF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:rsidR="00ED753B" w:rsidRPr="00B53D31" w:rsidRDefault="00B53D31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2.2.1. </w:t>
      </w:r>
      <w:r w:rsidR="00ED753B" w:rsidRP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Требования к организации и проведению экскурсии на предприятие г. Волгограда или </w:t>
      </w:r>
      <w:r w:rsidR="00ED753B"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Волгоградской области</w:t>
      </w:r>
      <w:r w:rsidR="00ED753B"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ED753B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экскурсий – 1;</w:t>
      </w:r>
    </w:p>
    <w:p w:rsidR="008C3ACD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участников – не менее 15</w:t>
      </w:r>
      <w:r w:rsid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-ти участников в соответствии с</w:t>
      </w: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раздел</w:t>
      </w:r>
      <w:r w:rsid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ом</w:t>
      </w: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«Участники» настоящего Технического задания;</w:t>
      </w:r>
    </w:p>
    <w:p w:rsidR="008C3ACD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очно;</w:t>
      </w:r>
    </w:p>
    <w:p w:rsidR="008C3ACD" w:rsidRPr="008C3ACD" w:rsidRDefault="008C3ACD" w:rsidP="00B53D3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3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экскурсии (без учета времени в дороге) – не </w:t>
      </w:r>
      <w:r w:rsidR="00360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менее 2 часов.</w:t>
      </w:r>
    </w:p>
    <w:p w:rsidR="008C3ACD" w:rsidRDefault="008C3ACD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при организации и проведении экскурсии на предприятие г. Волгограда 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или Волгоградской области обеспечивает:</w:t>
      </w:r>
    </w:p>
    <w:p w:rsidR="003604C1" w:rsidRPr="00906473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 предприятия для экскурсии. Исполнитель согласовывает с Заказчиком предприятие для экскурсии не менее чем 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14 </w:t>
      </w:r>
      <w:r w:rsidR="00B53D31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календарных 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дней до даты фактического проведения мероприятия;</w:t>
      </w:r>
    </w:p>
    <w:p w:rsidR="003604C1" w:rsidRPr="00906473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согласование с Заказчиком даты и времени проведения экскурсии в период с 22 по 25 мая 2023 года, но не менее чем за 14 </w:t>
      </w:r>
      <w:r w:rsidR="00B53D31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календарных 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дней до даты фактического проведения мероприятия</w:t>
      </w:r>
      <w:r w:rsidR="00B53D31"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3604C1" w:rsidRPr="00B53D31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составление программы экскурсии;</w:t>
      </w:r>
    </w:p>
    <w:p w:rsidR="008C3ACD" w:rsidRDefault="008C3ACD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 для участников мероприятия от места сбора (по согласованию с Заказчиком) до предприятия и обратно;</w:t>
      </w:r>
    </w:p>
    <w:p w:rsidR="00D75940" w:rsidRPr="00B53D31" w:rsidRDefault="00D75940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фотосъёмку мероприятия;</w:t>
      </w:r>
    </w:p>
    <w:p w:rsidR="003604C1" w:rsidRPr="00357DBF" w:rsidRDefault="003604C1" w:rsidP="00B53D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питьевой режим (0,5 л воды на каждого участника)</w:t>
      </w:r>
      <w:r w:rsidR="00357DBF"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357DBF" w:rsidRPr="00357DBF" w:rsidRDefault="00357DBF" w:rsidP="00357D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экскурсии должна содержать возможность ознакомления с практикой организации бизнеса на предприятии, обмена опытом и налаживания контактов для развития бизнеса участников экскурсии.</w:t>
      </w:r>
    </w:p>
    <w:p w:rsidR="00357DBF" w:rsidRPr="00B53D31" w:rsidRDefault="00357DBF" w:rsidP="00357D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53D31" w:rsidRDefault="00B53D31" w:rsidP="00ED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2.2.2. Требования</w:t>
      </w:r>
      <w:r w:rsidRPr="00ED75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к организации и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бизнес-завтрака:</w:t>
      </w:r>
    </w:p>
    <w:p w:rsidR="008C3ACD" w:rsidRPr="00E55BE4" w:rsidRDefault="00B53D31" w:rsidP="00E55B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бизнес-завтраков – 1;</w:t>
      </w:r>
      <w:r w:rsidR="00E55BE4"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E55BE4" w:rsidRPr="00E55BE4" w:rsidRDefault="00B53D31" w:rsidP="00E55B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E55BE4"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оличество участников – </w:t>
      </w:r>
      <w:r w:rsidR="00357DBF" w:rsidRPr="00357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15-ти участников в соответствии с разделом «Участники» настоящего Технического задания</w:t>
      </w:r>
      <w:r w:rsidR="00E55BE4"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55BE4" w:rsidRPr="00E55BE4" w:rsidRDefault="00E55BE4" w:rsidP="00E55B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очно;</w:t>
      </w:r>
    </w:p>
    <w:p w:rsidR="00B53D31" w:rsidRDefault="00E55BE4" w:rsidP="00E55B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55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продолжительность бизнес-завтрака – не менее 1,5 часов.</w:t>
      </w:r>
    </w:p>
    <w:p w:rsidR="00E55BE4" w:rsidRDefault="00E55BE4" w:rsidP="00E55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при организации и проведении бизнес-завтрака обеспечивает:</w:t>
      </w:r>
    </w:p>
    <w:p w:rsidR="00E55BE4" w:rsidRDefault="00E55BE4" w:rsidP="00D759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наличие площадки для проведения бизнес-завтрака. </w:t>
      </w:r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Рекомендуется проведение бизнес-завтрака на территории </w:t>
      </w:r>
      <w:r w:rsid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ведения бизнеса предпринимателя, приглашенного к участию.</w:t>
      </w:r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Площадка должна быть согласована с Заказчиком </w:t>
      </w:r>
      <w:r w:rsidR="003604C1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14 </w:t>
      </w:r>
      <w:r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календарных </w:t>
      </w:r>
      <w:r w:rsidR="003604C1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дней до даты фактического проведения мероприятия;</w:t>
      </w:r>
    </w:p>
    <w:p w:rsidR="00A501D5" w:rsidRDefault="003604C1" w:rsidP="00D7594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согласование с Заказчиком даты и времени проведения </w:t>
      </w:r>
      <w:r w:rsid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бизнес-завтрака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период с 22 по 25 мая 2023 года, но не менее чем за 14 </w:t>
      </w:r>
      <w:r w:rsidR="00A501D5"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календарных </w:t>
      </w:r>
      <w:r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дней до даты фактического проведения мероприятия</w:t>
      </w:r>
      <w:r w:rsidR="00B53D31" w:rsidRPr="00A5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0C1170" w:rsidRPr="000C1170" w:rsidRDefault="000C1170" w:rsidP="000C11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присутствие 1 модератора от представителя Исполнителя;</w:t>
      </w:r>
    </w:p>
    <w:p w:rsidR="000C1170" w:rsidRPr="000C1170" w:rsidRDefault="000C1170" w:rsidP="000C11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фотосъёмку мероприятия.</w:t>
      </w:r>
    </w:p>
    <w:p w:rsidR="00D75940" w:rsidRDefault="000C1170" w:rsidP="000C11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бизнес-завтрака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должна содержать возможность ознакомления с практикой организации бизнеса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успешного предпринимателя. Исполнитель обязан организовать бизнес-завтрак с участием 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владельца или руководителя успешного бизнеса Волгоградской области (далее – эксперта). Кандидатура эксперта должна быть согласован</w:t>
      </w:r>
      <w:r w:rsidR="00106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Заказчиком не менее чем за 14 календарных дней до даты фактического проведения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При подготовке бизнес-завтрака необходимо предусмотреть время для 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обмена опытом и налаживания контактов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между его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ами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Бизнес-завтрак </w:t>
      </w:r>
      <w:r w:rsid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должен </w:t>
      </w:r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проход</w:t>
      </w:r>
      <w:r w:rsid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ить в неформальной обстановке</w:t>
      </w:r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 формате </w:t>
      </w:r>
      <w:proofErr w:type="spellStart"/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модерируемой</w:t>
      </w:r>
      <w:proofErr w:type="spellEnd"/>
      <w:r w:rsidR="00D75940" w:rsidRPr="00D75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беседы между предпринимателем и участниками.</w:t>
      </w:r>
      <w:r w:rsid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0C1170" w:rsidRDefault="000C1170" w:rsidP="000C11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C1170" w:rsidRPr="0010631F" w:rsidRDefault="00F44464" w:rsidP="000C1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2.2.3. 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Требования к организации и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Дня открытых дверей на </w:t>
      </w:r>
      <w:r w:rsid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площадк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е Центра «Мой бизнес»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:</w:t>
      </w:r>
    </w:p>
    <w:p w:rsidR="00EF5232" w:rsidRDefault="000C1170" w:rsidP="000C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ормат мероприятия:</w:t>
      </w:r>
    </w:p>
    <w:p w:rsidR="00EF5232" w:rsidRPr="00EF5232" w:rsidRDefault="000C1170" w:rsidP="00EF52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презентация</w:t>
      </w:r>
      <w:r w:rsidR="00F44464"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деятельности Центра «Мой бизнес»</w:t>
      </w:r>
      <w:r w:rsidR="00EF5232"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="00F44464"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F44464" w:rsidRPr="00EF5232" w:rsidRDefault="0010631F" w:rsidP="00EF52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деловые игры.</w:t>
      </w:r>
      <w:r w:rsidR="00F44464"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</w:p>
    <w:p w:rsidR="000C1170" w:rsidRDefault="00F44464" w:rsidP="00261A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участников – не менее </w:t>
      </w:r>
      <w:r w:rsidR="000C1170"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человек</w:t>
      </w:r>
      <w:r w:rsidR="000C1170" w:rsidRPr="000C1170">
        <w:t xml:space="preserve"> </w:t>
      </w:r>
      <w:r w:rsidR="000C1170"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разделом «Участники» настоящего Технического задания;</w:t>
      </w:r>
    </w:p>
    <w:p w:rsidR="00EF5232" w:rsidRPr="000C1170" w:rsidRDefault="00F44464" w:rsidP="00261A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C1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очно;</w:t>
      </w:r>
    </w:p>
    <w:p w:rsidR="00F44464" w:rsidRDefault="00F44464" w:rsidP="00F444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</w:t>
      </w:r>
      <w:r w:rsid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</w:t>
      </w:r>
      <w:r w:rsid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менее 2 часов;</w:t>
      </w:r>
    </w:p>
    <w:p w:rsidR="00FC3101" w:rsidRPr="0010631F" w:rsidRDefault="00EF5232" w:rsidP="009064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место проведения – г. Волгоград, </w:t>
      </w:r>
      <w:proofErr w:type="spellStart"/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пр-кт</w:t>
      </w:r>
      <w:proofErr w:type="spellEnd"/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им. Маршала Советского Союза Г.К. Жукова, 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Центр «Мой бизнес» Волгоградской области.</w:t>
      </w:r>
    </w:p>
    <w:p w:rsidR="00906473" w:rsidRDefault="00906473" w:rsidP="00906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при организации и проведении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Дня открытых дверей на </w:t>
      </w:r>
      <w:r w:rsidR="00106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Центра «Мой бизнес»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обеспечивает:</w:t>
      </w:r>
    </w:p>
    <w:p w:rsidR="00906473" w:rsidRPr="00FB553C" w:rsidRDefault="00906473" w:rsidP="00FB55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согласование с Заказчиком даты и времени проведения Дня открытых дверей в период с 22 по 25 мая 2023 года, но не менее чем за 14 календарных дней до даты фактического проведения мероприятия;</w:t>
      </w:r>
    </w:p>
    <w:p w:rsidR="00906473" w:rsidRPr="00FB553C" w:rsidRDefault="00906473" w:rsidP="00FB55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организацию пространства для проведения деловых игр – расстановку столов и стульев. </w:t>
      </w:r>
      <w:r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Количество стульев должно соответствовать количеству участников;</w:t>
      </w:r>
    </w:p>
    <w:p w:rsidR="00BC6754" w:rsidRPr="00FB553C" w:rsidRDefault="00BC6754" w:rsidP="00FB55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разработку программы проведения деловых игр, которая должна быть согласована с Заказчиком </w:t>
      </w: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чем за 14 календарных дней до даты фактического проведения мероприятия;</w:t>
      </w:r>
      <w:r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BC6754" w:rsidRPr="00FB553C" w:rsidRDefault="00BC6754" w:rsidP="00FB55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приглашение бизнес-тренеров (экспертов) для проведения деловых игр, </w:t>
      </w:r>
      <w:r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имеющих опыт ведения деловых игр за прошедшие 2 года. Список бизнес-тренеров (экспертов) в установленной форме </w:t>
      </w:r>
      <w:r w:rsidRP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(Приложение </w:t>
      </w:r>
      <w:r w:rsidR="0009069A" w:rsidRP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к Техническому заданию </w:t>
      </w:r>
      <w:r w:rsidRP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№ </w:t>
      </w:r>
      <w:r w:rsidR="00E5469D" w:rsidRP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2</w:t>
      </w:r>
      <w:r w:rsidRP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), должен быть сформирован Исполните</w:t>
      </w:r>
      <w:r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лем не позднее, чем за 14 календарных дней до проведения мероприятия и согласован с Заказчиком. Список бизнес-тренеров (экспертов) может быть изменен по согласованию с Заказчиком, но не позднее, чем за 5 календарных дней до проведения мероприятия;</w:t>
      </w:r>
    </w:p>
    <w:p w:rsidR="00FB553C" w:rsidRPr="00FB553C" w:rsidRDefault="00BC6754" w:rsidP="00FB55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приобретение</w:t>
      </w:r>
      <w:r w:rsidR="00906473" w:rsidRPr="00FB553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канцтоваров (при необходимости) для проведения деловых игр</w:t>
      </w:r>
      <w:r w:rsidR="00906473"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B553C" w:rsidRPr="00FC3101" w:rsidRDefault="00FB553C" w:rsidP="00FB55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фотосъёмку мероприятия.</w:t>
      </w:r>
    </w:p>
    <w:p w:rsidR="00FC3101" w:rsidRPr="00FB553C" w:rsidRDefault="00FC3101" w:rsidP="00FC31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44464" w:rsidRDefault="00FB553C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4</w:t>
      </w:r>
      <w:r w:rsidRP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. Требования к организации и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Торжественного мероприятия:</w:t>
      </w:r>
    </w:p>
    <w:p w:rsidR="00FB553C" w:rsidRDefault="00FC3101" w:rsidP="00FC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="00FB5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ормат мероприятия:</w:t>
      </w:r>
    </w:p>
    <w:p w:rsidR="00FB553C" w:rsidRPr="00EF5232" w:rsidRDefault="00FB553C" w:rsidP="00FB55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торжественная часть, включающая поздравление и награждение представителей бизнеса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</w:p>
    <w:p w:rsidR="00FB553C" w:rsidRPr="00EF5232" w:rsidRDefault="00FB553C" w:rsidP="00FB55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мастер-класс</w:t>
      </w:r>
      <w:r w:rsidR="00106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</w:p>
    <w:p w:rsidR="00FB553C" w:rsidRPr="00F44464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количество участников – не менее </w:t>
      </w:r>
      <w:r w:rsidR="00FC3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50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человек, указанных в разделе «Участники» настоящего Технического задания;</w:t>
      </w:r>
    </w:p>
    <w:p w:rsidR="00FB553C" w:rsidRPr="00EF5232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формат проведения – очно</w:t>
      </w:r>
      <w:r w:rsidR="00FC3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с организацией </w:t>
      </w:r>
      <w:r w:rsidR="002057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онлайн</w:t>
      </w:r>
      <w:r w:rsidR="00FC3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трансляции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FB553C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F44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менее </w:t>
      </w:r>
      <w:r w:rsidR="00FC3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часов;</w:t>
      </w:r>
    </w:p>
    <w:p w:rsidR="00FB553C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дата проведения – 26 мая </w:t>
      </w:r>
      <w:r w:rsidR="002057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2023 года;</w:t>
      </w:r>
    </w:p>
    <w:p w:rsidR="00FB553C" w:rsidRDefault="00FB553C" w:rsidP="00FB55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место проведения – г. Волгоград, ул. Рабоче-Крестьянская, 18</w:t>
      </w:r>
      <w:r w:rsidRPr="00EF52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«Сити холл Южный»</w:t>
      </w:r>
      <w:r w:rsidR="002057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B553C" w:rsidRDefault="00205746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при организации и проведении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Торжественного мероприятия</w:t>
      </w:r>
      <w:r w:rsidRPr="0090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обеспечивает:</w:t>
      </w:r>
    </w:p>
    <w:p w:rsidR="00F44464" w:rsidRDefault="0020574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аренду конференц-зала</w:t>
      </w:r>
      <w:r w:rsidR="00FC3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возможностью размещения не менее 80 человек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D0856" w:rsidRDefault="00BD085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комплект профессионального звукового и светового оборудования, не менее 4-х микрофонов и иного оборудования необходимого для проведения мероприятия</w:t>
      </w:r>
      <w:r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D0856" w:rsidRDefault="00BD085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привлечение необходимого количества технических специалистов для сопровождения мероприятия</w:t>
      </w:r>
    </w:p>
    <w:p w:rsidR="00BD0856" w:rsidRPr="00396775" w:rsidRDefault="00BD085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организацию и оформление сцены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;</w:t>
      </w:r>
    </w:p>
    <w:p w:rsidR="000071F0" w:rsidRPr="00BD0856" w:rsidRDefault="00FC3101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организацию </w:t>
      </w:r>
      <w:r w:rsidR="000071F0"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онлайн-трансляци</w:t>
      </w:r>
      <w:r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с использованием не менее 3-х профессиональных видеокамер. Площадка для организации видеотрансляции согласовывается с Заказчиком не менее чем за 14 календарных дней до даты фактического проведения мероприятия и должна предусматривать возможность одновременного подключения не менее 2000 участников</w:t>
      </w:r>
      <w:r w:rsidR="000071F0"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0071F0" w:rsidRPr="00396775" w:rsidRDefault="00FC3101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подготовку </w:t>
      </w:r>
      <w:r w:rsidR="000071F0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приглашени</w:t>
      </w:r>
      <w:r w:rsidR="00431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 для</w:t>
      </w:r>
      <w:r w:rsidR="000071F0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071F0" w:rsidRPr="0039677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представителей </w:t>
      </w:r>
      <w:r w:rsidR="00431F5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бизнеса, </w:t>
      </w:r>
      <w:r w:rsidR="000071F0" w:rsidRPr="0039677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общественных и деловых организаций;</w:t>
      </w:r>
    </w:p>
    <w:p w:rsidR="006D602F" w:rsidRDefault="00431F55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разработку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Сценарного плана мероприятия, который согласовывается с Заказчиком не позднее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 дней до даты проведения мероприятия;</w:t>
      </w:r>
    </w:p>
    <w:p w:rsidR="00396775" w:rsidRPr="00396775" w:rsidRDefault="00396775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1 (одного) ведущего 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необходимого вспомогательного персонала, для качественного проведения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</w:p>
    <w:p w:rsidR="00205746" w:rsidRPr="00396775" w:rsidRDefault="00205746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приглашение 1 (одного) спикера для проведения мастер-класса</w:t>
      </w:r>
      <w:r w:rsidR="00431F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имеющего опыт участия в мероприятиях</w:t>
      </w:r>
      <w:r w:rsid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федерального уровня или подтвержденный опыт успешного ведения бизнеса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Исполнитель формирует </w:t>
      </w:r>
      <w:r w:rsid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предложения и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указывает спикера, тему проводимого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мастер-класса и предоставляет н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 согласование Заказчику не позднее 14 календарных дней до даты проведения мероприятия; </w:t>
      </w:r>
    </w:p>
    <w:p w:rsidR="006D602F" w:rsidRPr="00396775" w:rsidRDefault="000071F0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оформление помещения 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проведения торжественной части мероприятия </w:t>
      </w:r>
      <w:r w:rsid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мастер-класса 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деловом стиле, изгот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ивает и устанавливает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баннер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оформления центральной сцены </w:t>
      </w:r>
      <w:r w:rsidR="00BD0856"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пресс-подхода.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Оформление помещения согласовывается Исполнителем с Заказчиком не менее чем за </w:t>
      </w:r>
      <w:r w:rsidR="00BD0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 </w:t>
      </w:r>
      <w:r w:rsidR="006D602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календарных дней до даты фактического проведения мероприятия;</w:t>
      </w:r>
    </w:p>
    <w:p w:rsidR="006D602F" w:rsidRPr="00396775" w:rsidRDefault="006D602F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профессиональную фотосъемку;</w:t>
      </w:r>
    </w:p>
    <w:p w:rsidR="006D602F" w:rsidRDefault="006D602F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организацию кофе-брейка согласно количеству приглашенных участников, представителей </w:t>
      </w:r>
      <w:r w:rsidRPr="0039677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общественных и деловых организаций</w:t>
      </w: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Меню кофе-брейка согласовывается с Заказчиком;</w:t>
      </w:r>
    </w:p>
    <w:p w:rsidR="00396775" w:rsidRPr="00396775" w:rsidRDefault="00396775" w:rsidP="003967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изготовление наградной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печатной продукции, закупку рамок и </w:t>
      </w:r>
      <w:r w:rsidR="001169D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цветочных экспозиций/букетов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количеств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 приглашенных участников. Макеты печатной продукции и цветовое оформление рамок должны быть согласованы с Заказчиком </w:t>
      </w:r>
      <w:r w:rsidR="001169D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169DF" w:rsidRPr="003967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календарных дней до даты фактического проведения мероприятия</w:t>
      </w:r>
      <w:r w:rsidR="001169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169DF" w:rsidRPr="00396775" w:rsidRDefault="001169DF" w:rsidP="0039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</w:pPr>
    </w:p>
    <w:p w:rsidR="0098384F" w:rsidRPr="0098384F" w:rsidRDefault="0098384F" w:rsidP="0098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3. </w:t>
      </w:r>
      <w:r w:rsidRP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отчетности по оказанной услуге</w:t>
      </w:r>
    </w:p>
    <w:p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Исполнитель предоставляет следующую отчетную документацию после проведения мероприятия, посвященного Дню российского предпринимательства:</w:t>
      </w:r>
    </w:p>
    <w:p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1. Содержательный отчет о результатах проведения мероприятия, посвященного Дню российского предпринимательства. Отчет предоставляется в письменной форме, в сброшюрованном виде в формате А4, а также в электронном виде (на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ru-RU"/>
        </w:rPr>
        <w:t>CD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-диске/флэш носителе) в формате MS </w:t>
      </w:r>
      <w:proofErr w:type="spellStart"/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Word</w:t>
      </w:r>
      <w:proofErr w:type="spellEnd"/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(для текстовых документов) и в формате MS </w:t>
      </w:r>
      <w:proofErr w:type="spellStart"/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Excel</w:t>
      </w:r>
      <w:proofErr w:type="spellEnd"/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описание мероприятия, включая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основные этапы,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сроки реализации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:rsidR="0098384F" w:rsidRPr="0098384F" w:rsidRDefault="00322F09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список участников мероприятия 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 форме Заказчика (Приложение</w:t>
      </w:r>
      <w:r w:rsid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 Техническому заданию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1);</w:t>
      </w:r>
    </w:p>
    <w:p w:rsid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 xml:space="preserve">сведения (выписки) из Единого реестра субъектов МСП </w:t>
      </w:r>
      <w:proofErr w:type="gramStart"/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 каждого субъекта</w:t>
      </w:r>
      <w:proofErr w:type="gramEnd"/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МСП, указанного в отчете (для подтверждения факта наличия субъекта МСП в реестре на дату получения услуги);</w:t>
      </w:r>
    </w:p>
    <w:p w:rsidR="00E5469D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бизнес-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тренеров (спикеров, экспертов) мероприятия (Приложение</w:t>
      </w:r>
      <w:r w:rsid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 Техническому заданию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2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сценарный план мероприятия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отзывы участников </w:t>
      </w:r>
      <w:r w:rsid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каждого дня проведения,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менее 7 шт.);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макеты </w:t>
      </w:r>
      <w:r w:rsidR="00322F09"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наградной</w:t>
      </w:r>
      <w:r w:rsid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печатной продукции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ссылки и текст информационных объявлений в СМИ, сети «Интернет», скриншоты релизов в социальных сетях;</w:t>
      </w:r>
    </w:p>
    <w:p w:rsidR="0098384F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фотоотчет мероприятия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каждого дня проведения, 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7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0 фото);</w:t>
      </w:r>
    </w:p>
    <w:p w:rsidR="00E5469D" w:rsidRPr="00E5469D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видеозапись мероприятия на электронном носителе (и/или ссылку на сайт)</w:t>
      </w:r>
      <w:r w:rsidRP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384F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также иные списки, документы и материалы, относящиеся к выполнению настоящего Техническо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задания по запросу Заказчика</w:t>
      </w:r>
      <w:r w:rsidR="0098384F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384F" w:rsidRPr="0098384F" w:rsidRDefault="0098384F" w:rsidP="00E5469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Подписанный акт оказанных услуг в 2 (двух) экземплярах.</w:t>
      </w:r>
    </w:p>
    <w:p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Отчётная информация предоставляется Заказчику в срок не более </w:t>
      </w:r>
      <w:r w:rsid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5 (пяти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 рабочих дней с момента исполнения Исполнителем своих обязательств. Сведения должны быть представлены в полном объеме.</w:t>
      </w:r>
    </w:p>
    <w:p w:rsidR="000071F0" w:rsidRDefault="000071F0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071F0" w:rsidRPr="00322F09" w:rsidRDefault="00322F09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Срок сбора коммерческих предложений: по 2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4</w:t>
      </w: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.03.2023 года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до 12.00</w:t>
      </w:r>
      <w:r w:rsidRPr="00322F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</w:t>
      </w:r>
    </w:p>
    <w:p w:rsid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стоимость организации и проведения мероприяти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322F09" w:rsidRPr="00322F09" w:rsidTr="00322F09">
        <w:tc>
          <w:tcPr>
            <w:tcW w:w="6091" w:type="dxa"/>
          </w:tcPr>
          <w:p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322F0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8" w:type="dxa"/>
          </w:tcPr>
          <w:p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322F0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22F09" w:rsidRPr="00322F09" w:rsidTr="00322F09">
        <w:tc>
          <w:tcPr>
            <w:tcW w:w="6091" w:type="dxa"/>
          </w:tcPr>
          <w:p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22F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22F0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мероприятия, посвященного Дню российского предпринимательства (организация экспертных выступлений и мероприятия, посвященного поздравлению представителей бизнеса)</w:t>
            </w:r>
          </w:p>
        </w:tc>
        <w:tc>
          <w:tcPr>
            <w:tcW w:w="3118" w:type="dxa"/>
          </w:tcPr>
          <w:p w:rsidR="00322F09" w:rsidRPr="00322F09" w:rsidRDefault="00322F09" w:rsidP="00322F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предполагаемое количество участников мероприяти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резюме </w:t>
      </w:r>
      <w:r w:rsidR="00D52D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бизнес-тренеров, экспертов, </w:t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спикеров мероприятия</w:t>
      </w:r>
      <w:r w:rsidR="00D52D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bookmarkStart w:id="0" w:name="_GoBack"/>
      <w:bookmarkEnd w:id="0"/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информацию о каналах оповещения потенциальных участников;</w:t>
      </w:r>
    </w:p>
    <w:p w:rsid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ym w:font="Symbol" w:char="F02D"/>
      </w: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контактные данные представителей Исполнителя.</w:t>
      </w: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22F09" w:rsidRPr="00322F09" w:rsidRDefault="00322F09" w:rsidP="0032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cpp34@</w:t>
        </w:r>
        <w:proofErr w:type="spellStart"/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proofErr w:type="spellEnd"/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Pr="00322F09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ru</w:t>
        </w:r>
        <w:proofErr w:type="spellEnd"/>
      </w:hyperlink>
      <w:r w:rsidRPr="00322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Дополнительные вопросы можно уточнить в Центре поддержки предпринимательства по телефону: 32-00-06.</w:t>
      </w:r>
    </w:p>
    <w:p w:rsidR="00322F09" w:rsidRPr="00452B81" w:rsidRDefault="00322F09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5469D" w:rsidRDefault="00E5469D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5469D" w:rsidSect="00322F0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E5469D" w:rsidRPr="0009069A" w:rsidRDefault="00E5469D" w:rsidP="00E5469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1" w:name="_Hlk74925272"/>
      <w:r w:rsidRPr="0009069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к Техническому заданию</w:t>
      </w:r>
      <w:bookmarkEnd w:id="1"/>
      <w:r w:rsidRPr="0009069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№ 1</w:t>
      </w:r>
    </w:p>
    <w:p w:rsidR="00E5469D" w:rsidRPr="00E5469D" w:rsidRDefault="00E5469D" w:rsidP="00E5469D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5469D">
        <w:rPr>
          <w:rFonts w:ascii="Times New Roman" w:eastAsia="Calibri" w:hAnsi="Times New Roman" w:cs="Times New Roman"/>
          <w:sz w:val="24"/>
        </w:rPr>
        <w:t>Форма журнала</w:t>
      </w:r>
    </w:p>
    <w:p w:rsidR="00E5469D" w:rsidRPr="00E5469D" w:rsidRDefault="00E5469D" w:rsidP="00E5469D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5469D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 w:rsidRPr="00C63BAC">
        <w:rPr>
          <w:rFonts w:ascii="Times New Roman" w:eastAsia="Calibri" w:hAnsi="Times New Roman" w:cs="Times New Roman"/>
          <w:bCs/>
          <w:sz w:val="24"/>
        </w:rPr>
        <w:t>мероприятия, посвященного Дню российского предпринимательства</w:t>
      </w:r>
      <w:r w:rsidRPr="00E5469D">
        <w:rPr>
          <w:rFonts w:ascii="Times New Roman" w:eastAsia="Calibri" w:hAnsi="Times New Roman" w:cs="Times New Roman"/>
          <w:bCs/>
          <w:sz w:val="24"/>
        </w:rPr>
        <w:t xml:space="preserve"> для субъектов малого и среднего предпринимательства, осуществляющих деятельность на территории Волгоградской области и лиц, планирующих начать предпринимательскую деятельность</w:t>
      </w:r>
    </w:p>
    <w:p w:rsidR="00E5469D" w:rsidRPr="00752ED8" w:rsidRDefault="00E5469D" w:rsidP="00E5469D">
      <w:pPr>
        <w:tabs>
          <w:tab w:val="left" w:pos="6161"/>
        </w:tabs>
        <w:ind w:firstLine="7371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                                                                                  </w:t>
      </w:r>
    </w:p>
    <w:tbl>
      <w:tblPr>
        <w:tblStyle w:val="13"/>
        <w:tblpPr w:leftFromText="180" w:rightFromText="180" w:vertAnchor="text" w:horzAnchor="margin" w:tblpY="179"/>
        <w:tblW w:w="15274" w:type="dxa"/>
        <w:tblLook w:val="04A0" w:firstRow="1" w:lastRow="0" w:firstColumn="1" w:lastColumn="0" w:noHBand="0" w:noVBand="1"/>
      </w:tblPr>
      <w:tblGrid>
        <w:gridCol w:w="562"/>
        <w:gridCol w:w="1276"/>
        <w:gridCol w:w="1259"/>
        <w:gridCol w:w="1259"/>
        <w:gridCol w:w="1394"/>
        <w:gridCol w:w="2102"/>
        <w:gridCol w:w="1021"/>
        <w:gridCol w:w="1187"/>
        <w:gridCol w:w="1413"/>
        <w:gridCol w:w="1056"/>
        <w:gridCol w:w="1343"/>
        <w:gridCol w:w="1402"/>
      </w:tblGrid>
      <w:tr w:rsidR="00C63BAC" w:rsidRPr="001567E9" w:rsidTr="00C63BAC">
        <w:trPr>
          <w:trHeight w:val="1093"/>
        </w:trPr>
        <w:tc>
          <w:tcPr>
            <w:tcW w:w="562" w:type="dxa"/>
            <w:vAlign w:val="center"/>
            <w:hideMark/>
          </w:tcPr>
          <w:p w:rsidR="00C63BAC" w:rsidRPr="001567E9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№ п/п</w:t>
            </w:r>
          </w:p>
        </w:tc>
        <w:tc>
          <w:tcPr>
            <w:tcW w:w="1276" w:type="dxa"/>
          </w:tcPr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59" w:type="dxa"/>
          </w:tcPr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1567E9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259" w:type="dxa"/>
          </w:tcPr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Тип мероприятия (экскурсия на производство, бизнес-завтрак и т.п.)</w:t>
            </w:r>
          </w:p>
        </w:tc>
        <w:tc>
          <w:tcPr>
            <w:tcW w:w="1394" w:type="dxa"/>
            <w:vAlign w:val="center"/>
            <w:hideMark/>
          </w:tcPr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Наименование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юридического лица, индивидуального предпринимателя, </w:t>
            </w:r>
          </w:p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ФИО физического лица </w:t>
            </w:r>
          </w:p>
        </w:tc>
        <w:tc>
          <w:tcPr>
            <w:tcW w:w="2102" w:type="dxa"/>
            <w:vAlign w:val="center"/>
            <w:hideMark/>
          </w:tcPr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(обязательно указывать всех участников, в т.ч. физических лиц,  планирующих</w:t>
            </w:r>
            <w:r w:rsidRPr="00AD123F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начать ведение предпринимательской деятельности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)</w:t>
            </w:r>
          </w:p>
        </w:tc>
        <w:tc>
          <w:tcPr>
            <w:tcW w:w="1021" w:type="dxa"/>
          </w:tcPr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Pr="00987100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87" w:type="dxa"/>
          </w:tcPr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413" w:type="dxa"/>
            <w:vAlign w:val="center"/>
            <w:hideMark/>
          </w:tcPr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(телефон)</w:t>
            </w:r>
          </w:p>
        </w:tc>
        <w:tc>
          <w:tcPr>
            <w:tcW w:w="1056" w:type="dxa"/>
            <w:vAlign w:val="center"/>
            <w:hideMark/>
          </w:tcPr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343" w:type="dxa"/>
            <w:vAlign w:val="center"/>
          </w:tcPr>
          <w:p w:rsidR="00C63BAC" w:rsidRPr="00E03EDE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 (6-микро, 3-средний, 2-малый)</w:t>
            </w:r>
          </w:p>
        </w:tc>
        <w:tc>
          <w:tcPr>
            <w:tcW w:w="1402" w:type="dxa"/>
            <w:vAlign w:val="center"/>
            <w:hideMark/>
          </w:tcPr>
          <w:p w:rsidR="00C63BAC" w:rsidRPr="001567E9" w:rsidRDefault="00C63BAC" w:rsidP="00C63B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юридического лица </w:t>
            </w:r>
            <w:r w:rsidRPr="00E03EDE">
              <w:rPr>
                <w:rFonts w:eastAsia="Calibri"/>
                <w:b/>
                <w:bCs/>
                <w:noProof/>
                <w:sz w:val="14"/>
                <w:szCs w:val="14"/>
              </w:rPr>
              <w:t>(Муниципальное образование / городской округ)</w:t>
            </w:r>
          </w:p>
        </w:tc>
      </w:tr>
      <w:tr w:rsidR="00C63BAC" w:rsidRPr="001567E9" w:rsidTr="00C63BAC">
        <w:trPr>
          <w:trHeight w:val="300"/>
        </w:trPr>
        <w:tc>
          <w:tcPr>
            <w:tcW w:w="562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2102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21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02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</w:tr>
      <w:tr w:rsidR="00C63BAC" w:rsidRPr="001567E9" w:rsidTr="00C63BAC">
        <w:trPr>
          <w:trHeight w:val="300"/>
        </w:trPr>
        <w:tc>
          <w:tcPr>
            <w:tcW w:w="562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2102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21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  <w:r w:rsidRPr="001567E9">
              <w:rPr>
                <w:rFonts w:eastAsia="Calibri"/>
                <w:noProof/>
              </w:rPr>
              <w:t> </w:t>
            </w:r>
          </w:p>
        </w:tc>
      </w:tr>
      <w:tr w:rsidR="00C63BAC" w:rsidRPr="001567E9" w:rsidTr="00C63BAC">
        <w:trPr>
          <w:trHeight w:val="300"/>
        </w:trPr>
        <w:tc>
          <w:tcPr>
            <w:tcW w:w="562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59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94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102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21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87" w:type="dxa"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3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56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43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02" w:type="dxa"/>
            <w:noWrap/>
          </w:tcPr>
          <w:p w:rsidR="00C63BAC" w:rsidRPr="001567E9" w:rsidRDefault="00C63BAC" w:rsidP="00C63BAC">
            <w:pPr>
              <w:ind w:firstLine="284"/>
              <w:rPr>
                <w:rFonts w:eastAsia="Calibri"/>
                <w:noProof/>
              </w:rPr>
            </w:pPr>
          </w:p>
        </w:tc>
      </w:tr>
    </w:tbl>
    <w:p w:rsidR="00E5469D" w:rsidRPr="00B675C4" w:rsidRDefault="00E5469D" w:rsidP="00E5469D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:rsidR="00E5469D" w:rsidRPr="00C63BAC" w:rsidRDefault="00E5469D" w:rsidP="00E5469D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2899" w:type="dxa"/>
        <w:tblInd w:w="14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4394"/>
      </w:tblGrid>
      <w:tr w:rsidR="00E5469D" w:rsidRPr="00C63BAC" w:rsidTr="0009069A">
        <w:tc>
          <w:tcPr>
            <w:tcW w:w="8505" w:type="dxa"/>
            <w:shd w:val="clear" w:color="auto" w:fill="auto"/>
          </w:tcPr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Заказчик: ГАУ ВО «Мой бизнес»   </w:t>
            </w:r>
            <w:r w:rsidR="00C63BAC"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E5469D" w:rsidRPr="0009069A" w:rsidRDefault="00E5469D" w:rsidP="00C60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_________________ </w:t>
            </w:r>
            <w:r w:rsidRPr="0009069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А.В. Кравцов</w:t>
            </w:r>
          </w:p>
          <w:p w:rsidR="00E5469D" w:rsidRPr="00C63BAC" w:rsidRDefault="00E5469D" w:rsidP="00C60EF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>М.П.</w:t>
            </w: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ab/>
            </w:r>
            <w:r w:rsidRPr="00C63BAC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</w:p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______________/</w:t>
            </w:r>
            <w:r w:rsidR="00C63BAC"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</w:t>
            </w:r>
          </w:p>
          <w:p w:rsidR="00E5469D" w:rsidRPr="00C63BAC" w:rsidRDefault="00E5469D" w:rsidP="00C60EF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E71397" w:rsidRDefault="00E71397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BAC" w:rsidRDefault="00C63BAC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63BAC" w:rsidSect="00E546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3BAC" w:rsidRDefault="00C63BAC" w:rsidP="000906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Приложение к Техническому заданию № </w:t>
      </w:r>
      <w:r w:rsidR="0009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</w:p>
    <w:p w:rsidR="0009069A" w:rsidRPr="0009069A" w:rsidRDefault="0009069A" w:rsidP="000906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3BAC" w:rsidRPr="00C63BAC" w:rsidRDefault="00C63BAC" w:rsidP="000906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списка 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09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</w:t>
      </w: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тренеров, спикеров, экспертов</w:t>
      </w: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(наименование мероприятия)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проведения: _________________________________________________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 _______________________________________________________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16"/>
        <w:gridCol w:w="1834"/>
        <w:gridCol w:w="1529"/>
        <w:gridCol w:w="1409"/>
        <w:gridCol w:w="1624"/>
        <w:gridCol w:w="1564"/>
      </w:tblGrid>
      <w:tr w:rsidR="0009069A" w:rsidRPr="0009069A" w:rsidTr="0009069A">
        <w:trPr>
          <w:trHeight w:val="834"/>
        </w:trPr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6" w:type="dxa"/>
          </w:tcPr>
          <w:p w:rsidR="00C63BAC" w:rsidRPr="0009069A" w:rsidRDefault="00C63BAC" w:rsidP="0009069A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:rsidR="00C63BAC" w:rsidRPr="0009069A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75" w:type="dxa"/>
          </w:tcPr>
          <w:p w:rsidR="00C63BAC" w:rsidRPr="0009069A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6096"/>
      </w:tblGrid>
      <w:tr w:rsidR="00C63BAC" w:rsidRPr="00C63BAC" w:rsidTr="00C60EF7">
        <w:trPr>
          <w:trHeight w:val="307"/>
        </w:trPr>
        <w:tc>
          <w:tcPr>
            <w:tcW w:w="6096" w:type="dxa"/>
          </w:tcPr>
          <w:p w:rsidR="00C63BAC" w:rsidRPr="00C63BAC" w:rsidRDefault="00C63BAC" w:rsidP="0009069A">
            <w:pPr>
              <w:spacing w:line="240" w:lineRule="auto"/>
              <w:ind w:firstLine="8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C63BAC" w:rsidRPr="00C63BAC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3BAC" w:rsidRPr="00C63BAC" w:rsidTr="00C60EF7">
        <w:trPr>
          <w:trHeight w:val="560"/>
        </w:trPr>
        <w:tc>
          <w:tcPr>
            <w:tcW w:w="6096" w:type="dxa"/>
          </w:tcPr>
          <w:p w:rsidR="00C63BAC" w:rsidRPr="00C63BAC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63BAC" w:rsidRPr="00C63BAC" w:rsidRDefault="0009069A" w:rsidP="0009069A">
            <w:pPr>
              <w:tabs>
                <w:tab w:val="left" w:pos="6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="00C63BAC"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М.П.</w:t>
            </w:r>
          </w:p>
          <w:p w:rsidR="00C63BAC" w:rsidRPr="00C63BAC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6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69A" w:rsidRPr="00C63BAC" w:rsidTr="00C60EF7">
        <w:trPr>
          <w:trHeight w:val="560"/>
        </w:trPr>
        <w:tc>
          <w:tcPr>
            <w:tcW w:w="6096" w:type="dxa"/>
          </w:tcPr>
          <w:p w:rsidR="0009069A" w:rsidRPr="00C63BAC" w:rsidRDefault="0009069A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BAC" w:rsidRPr="00E71397" w:rsidRDefault="00C63BAC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63BAC" w:rsidRPr="00E71397" w:rsidSect="00C6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A9" w:rsidRDefault="006A2EA9" w:rsidP="00C63BAC">
      <w:pPr>
        <w:spacing w:after="0" w:line="240" w:lineRule="auto"/>
      </w:pPr>
      <w:r>
        <w:separator/>
      </w:r>
    </w:p>
  </w:endnote>
  <w:endnote w:type="continuationSeparator" w:id="0">
    <w:p w:rsidR="006A2EA9" w:rsidRDefault="006A2EA9" w:rsidP="00C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A9" w:rsidRDefault="006A2EA9" w:rsidP="00C63BAC">
      <w:pPr>
        <w:spacing w:after="0" w:line="240" w:lineRule="auto"/>
      </w:pPr>
      <w:r>
        <w:separator/>
      </w:r>
    </w:p>
  </w:footnote>
  <w:footnote w:type="continuationSeparator" w:id="0">
    <w:p w:rsidR="006A2EA9" w:rsidRDefault="006A2EA9" w:rsidP="00C63BAC">
      <w:pPr>
        <w:spacing w:after="0" w:line="240" w:lineRule="auto"/>
      </w:pPr>
      <w:r>
        <w:continuationSeparator/>
      </w:r>
    </w:p>
  </w:footnote>
  <w:footnote w:id="1">
    <w:p w:rsidR="00C63BAC" w:rsidRPr="0009069A" w:rsidRDefault="00C63BAC" w:rsidP="00C63BAC">
      <w:pPr>
        <w:pStyle w:val="a4"/>
        <w:rPr>
          <w:rFonts w:ascii="Times New Roman" w:hAnsi="Times New Roman" w:cs="Times New Roman"/>
        </w:rPr>
      </w:pPr>
      <w:r w:rsidRPr="0009069A">
        <w:rPr>
          <w:rStyle w:val="a7"/>
          <w:rFonts w:ascii="Times New Roman" w:eastAsia="Calibri" w:hAnsi="Times New Roman"/>
        </w:rPr>
        <w:footnoteRef/>
      </w:r>
      <w:r w:rsidRPr="00B675C4">
        <w:t xml:space="preserve"> </w:t>
      </w:r>
      <w:r w:rsidRPr="0009069A">
        <w:rPr>
          <w:rFonts w:ascii="Times New Roman" w:hAnsi="Times New Roman" w:cs="Times New Roman"/>
        </w:rPr>
        <w:t>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549C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2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7344AC"/>
    <w:multiLevelType w:val="hybridMultilevel"/>
    <w:tmpl w:val="8180709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5B6"/>
    <w:multiLevelType w:val="hybridMultilevel"/>
    <w:tmpl w:val="45E4A99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24E31"/>
    <w:multiLevelType w:val="hybridMultilevel"/>
    <w:tmpl w:val="CD8AD7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D01"/>
    <w:multiLevelType w:val="hybridMultilevel"/>
    <w:tmpl w:val="AA6C7F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3D8F"/>
    <w:multiLevelType w:val="hybridMultilevel"/>
    <w:tmpl w:val="B256413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E3A15"/>
    <w:multiLevelType w:val="hybridMultilevel"/>
    <w:tmpl w:val="0A469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2" w15:restartNumberingAfterBreak="0">
    <w:nsid w:val="3CFA7E9A"/>
    <w:multiLevelType w:val="hybridMultilevel"/>
    <w:tmpl w:val="6C2E78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450BC"/>
    <w:multiLevelType w:val="hybridMultilevel"/>
    <w:tmpl w:val="02445E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4B264C"/>
    <w:multiLevelType w:val="hybridMultilevel"/>
    <w:tmpl w:val="D9DA0F8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0E38"/>
    <w:multiLevelType w:val="hybridMultilevel"/>
    <w:tmpl w:val="48C6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720B"/>
    <w:multiLevelType w:val="hybridMultilevel"/>
    <w:tmpl w:val="A67A3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430B"/>
    <w:multiLevelType w:val="hybridMultilevel"/>
    <w:tmpl w:val="5CE2B9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13249"/>
    <w:multiLevelType w:val="hybridMultilevel"/>
    <w:tmpl w:val="99CC9F7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A0940"/>
    <w:multiLevelType w:val="hybridMultilevel"/>
    <w:tmpl w:val="1396DB3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"/>
  </w:num>
  <w:num w:numId="5">
    <w:abstractNumId w:val="12"/>
  </w:num>
  <w:num w:numId="6">
    <w:abstractNumId w:val="16"/>
  </w:num>
  <w:num w:numId="7">
    <w:abstractNumId w:val="19"/>
  </w:num>
  <w:num w:numId="8">
    <w:abstractNumId w:val="17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7"/>
    <w:rsid w:val="000071F0"/>
    <w:rsid w:val="0003323B"/>
    <w:rsid w:val="0009069A"/>
    <w:rsid w:val="000C1170"/>
    <w:rsid w:val="0010631F"/>
    <w:rsid w:val="001169DF"/>
    <w:rsid w:val="00173DB5"/>
    <w:rsid w:val="001D3525"/>
    <w:rsid w:val="00205746"/>
    <w:rsid w:val="00322F09"/>
    <w:rsid w:val="00357DBF"/>
    <w:rsid w:val="003604C1"/>
    <w:rsid w:val="00396775"/>
    <w:rsid w:val="00431F55"/>
    <w:rsid w:val="00452B81"/>
    <w:rsid w:val="004553EC"/>
    <w:rsid w:val="004B4547"/>
    <w:rsid w:val="00687070"/>
    <w:rsid w:val="006A2EA9"/>
    <w:rsid w:val="006D602F"/>
    <w:rsid w:val="007A3228"/>
    <w:rsid w:val="007C7F9A"/>
    <w:rsid w:val="008C3ACD"/>
    <w:rsid w:val="00906473"/>
    <w:rsid w:val="0098384F"/>
    <w:rsid w:val="00A501D5"/>
    <w:rsid w:val="00B53D31"/>
    <w:rsid w:val="00BC6754"/>
    <w:rsid w:val="00BD0856"/>
    <w:rsid w:val="00BD6462"/>
    <w:rsid w:val="00C63BAC"/>
    <w:rsid w:val="00C64DB0"/>
    <w:rsid w:val="00C81D84"/>
    <w:rsid w:val="00D52DDA"/>
    <w:rsid w:val="00D75940"/>
    <w:rsid w:val="00D84E98"/>
    <w:rsid w:val="00E5469D"/>
    <w:rsid w:val="00E55BE4"/>
    <w:rsid w:val="00E71397"/>
    <w:rsid w:val="00E97D40"/>
    <w:rsid w:val="00ED753B"/>
    <w:rsid w:val="00EF5232"/>
    <w:rsid w:val="00F44464"/>
    <w:rsid w:val="00FB553C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3ADE-948B-49FC-9DA1-CFE8C0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139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7139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E713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71397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8C3A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32"/>
    <w:rPr>
      <w:sz w:val="20"/>
      <w:szCs w:val="20"/>
    </w:rPr>
  </w:style>
  <w:style w:type="paragraph" w:styleId="4">
    <w:name w:val="List Number 4"/>
    <w:basedOn w:val="a"/>
    <w:qFormat/>
    <w:rsid w:val="00EF5232"/>
    <w:pPr>
      <w:numPr>
        <w:numId w:val="1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3"/>
    <w:basedOn w:val="a1"/>
    <w:next w:val="a6"/>
    <w:uiPriority w:val="39"/>
    <w:rsid w:val="00E546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5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aliases w:val="Знак сноски-FN,Ciae niinee-FN,fr,Used by Word for Help footnote symbols"/>
    <w:basedOn w:val="a0"/>
    <w:uiPriority w:val="99"/>
    <w:rsid w:val="00C63BAC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32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2023-03-20T13:12:00Z</dcterms:created>
  <dcterms:modified xsi:type="dcterms:W3CDTF">2023-03-21T06:36:00Z</dcterms:modified>
</cp:coreProperties>
</file>